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EAB" w:rsidRPr="00772DE4" w:rsidRDefault="00A61F96">
      <w:pPr>
        <w:pStyle w:val="ConsPlusNormal"/>
        <w:ind w:firstLine="540"/>
        <w:jc w:val="both"/>
        <w:rPr>
          <w:rFonts w:ascii="Times New Roman" w:hAnsi="Times New Roman" w:cs="Times New Roman"/>
          <w:sz w:val="24"/>
          <w:szCs w:val="24"/>
        </w:rPr>
      </w:pPr>
      <w:r w:rsidRPr="00772DE4">
        <w:rPr>
          <w:rFonts w:ascii="Times New Roman" w:hAnsi="Times New Roman" w:cs="Times New Roman"/>
          <w:b/>
          <w:sz w:val="24"/>
          <w:szCs w:val="24"/>
        </w:rPr>
        <w:t>Вопрос:</w:t>
      </w:r>
      <w:r w:rsidRPr="00772DE4">
        <w:rPr>
          <w:rFonts w:ascii="Times New Roman" w:hAnsi="Times New Roman" w:cs="Times New Roman"/>
          <w:sz w:val="24"/>
          <w:szCs w:val="24"/>
        </w:rPr>
        <w:t xml:space="preserve"> О применении, оформлении и направлении поставщику (подрядчику, исполнителю) Акта приемки товаров, работ, услуг (ф. 0510452).</w:t>
      </w:r>
    </w:p>
    <w:p w:rsidR="00B56EAB" w:rsidRPr="00772DE4" w:rsidRDefault="00B56EAB">
      <w:pPr>
        <w:pStyle w:val="ConsPlusNormal"/>
        <w:jc w:val="both"/>
        <w:rPr>
          <w:rFonts w:ascii="Times New Roman" w:hAnsi="Times New Roman" w:cs="Times New Roman"/>
          <w:sz w:val="24"/>
          <w:szCs w:val="24"/>
        </w:rPr>
      </w:pPr>
    </w:p>
    <w:p w:rsidR="00B56EAB" w:rsidRPr="00772DE4" w:rsidRDefault="00A61F96">
      <w:pPr>
        <w:pStyle w:val="ConsPlusNormal"/>
        <w:ind w:firstLine="540"/>
        <w:jc w:val="both"/>
        <w:rPr>
          <w:rFonts w:ascii="Times New Roman" w:hAnsi="Times New Roman" w:cs="Times New Roman"/>
          <w:sz w:val="24"/>
          <w:szCs w:val="24"/>
        </w:rPr>
      </w:pPr>
      <w:r w:rsidRPr="00772DE4">
        <w:rPr>
          <w:rFonts w:ascii="Times New Roman" w:hAnsi="Times New Roman" w:cs="Times New Roman"/>
          <w:b/>
          <w:sz w:val="24"/>
          <w:szCs w:val="24"/>
        </w:rPr>
        <w:t>Ответ:</w:t>
      </w:r>
    </w:p>
    <w:p w:rsidR="00B56EAB" w:rsidRPr="00772DE4" w:rsidRDefault="00A61F96">
      <w:pPr>
        <w:pStyle w:val="ConsPlusTitle"/>
        <w:spacing w:before="200"/>
        <w:jc w:val="center"/>
        <w:rPr>
          <w:rFonts w:ascii="Times New Roman" w:hAnsi="Times New Roman" w:cs="Times New Roman"/>
          <w:sz w:val="24"/>
          <w:szCs w:val="24"/>
        </w:rPr>
      </w:pPr>
      <w:r w:rsidRPr="00772DE4">
        <w:rPr>
          <w:rFonts w:ascii="Times New Roman" w:hAnsi="Times New Roman" w:cs="Times New Roman"/>
          <w:sz w:val="24"/>
          <w:szCs w:val="24"/>
        </w:rPr>
        <w:t>МИНИСТЕРСТВО ФИНАНСОВ РОССИЙСКОЙ ФЕДЕРАЦИИ</w:t>
      </w:r>
    </w:p>
    <w:p w:rsidR="00B56EAB" w:rsidRPr="00772DE4" w:rsidRDefault="00B56EAB">
      <w:pPr>
        <w:pStyle w:val="ConsPlusTitle"/>
        <w:jc w:val="center"/>
        <w:rPr>
          <w:rFonts w:ascii="Times New Roman" w:hAnsi="Times New Roman" w:cs="Times New Roman"/>
          <w:sz w:val="24"/>
          <w:szCs w:val="24"/>
        </w:rPr>
      </w:pPr>
    </w:p>
    <w:p w:rsidR="00B56EAB" w:rsidRPr="00772DE4" w:rsidRDefault="00A61F96">
      <w:pPr>
        <w:pStyle w:val="ConsPlusTitle"/>
        <w:jc w:val="center"/>
        <w:rPr>
          <w:rFonts w:ascii="Times New Roman" w:hAnsi="Times New Roman" w:cs="Times New Roman"/>
          <w:sz w:val="24"/>
          <w:szCs w:val="24"/>
        </w:rPr>
      </w:pPr>
      <w:r w:rsidRPr="00772DE4">
        <w:rPr>
          <w:rFonts w:ascii="Times New Roman" w:hAnsi="Times New Roman" w:cs="Times New Roman"/>
          <w:sz w:val="24"/>
          <w:szCs w:val="24"/>
        </w:rPr>
        <w:t>ПИСЬМО</w:t>
      </w:r>
    </w:p>
    <w:p w:rsidR="00B56EAB" w:rsidRPr="00772DE4" w:rsidRDefault="00A61F96">
      <w:pPr>
        <w:pStyle w:val="ConsPlusTitle"/>
        <w:jc w:val="center"/>
        <w:rPr>
          <w:rFonts w:ascii="Times New Roman" w:hAnsi="Times New Roman" w:cs="Times New Roman"/>
          <w:sz w:val="24"/>
          <w:szCs w:val="24"/>
        </w:rPr>
      </w:pPr>
      <w:r w:rsidRPr="00772DE4">
        <w:rPr>
          <w:rFonts w:ascii="Times New Roman" w:hAnsi="Times New Roman" w:cs="Times New Roman"/>
          <w:sz w:val="24"/>
          <w:szCs w:val="24"/>
        </w:rPr>
        <w:t>от 25 июля 2024 г. N 02-07-07/69598</w:t>
      </w:r>
    </w:p>
    <w:p w:rsidR="00B56EAB" w:rsidRPr="00772DE4" w:rsidRDefault="00B56EAB">
      <w:pPr>
        <w:pStyle w:val="ConsPlusNormal"/>
        <w:jc w:val="both"/>
        <w:rPr>
          <w:rFonts w:ascii="Times New Roman" w:hAnsi="Times New Roman" w:cs="Times New Roman"/>
          <w:sz w:val="24"/>
          <w:szCs w:val="24"/>
        </w:rPr>
      </w:pPr>
    </w:p>
    <w:p w:rsidR="00B56EAB" w:rsidRPr="00772DE4" w:rsidRDefault="00A61F96">
      <w:pPr>
        <w:pStyle w:val="ConsPlusNormal"/>
        <w:ind w:firstLine="540"/>
        <w:jc w:val="both"/>
        <w:rPr>
          <w:rFonts w:ascii="Times New Roman" w:hAnsi="Times New Roman" w:cs="Times New Roman"/>
          <w:sz w:val="24"/>
          <w:szCs w:val="24"/>
        </w:rPr>
      </w:pPr>
      <w:r w:rsidRPr="00772DE4">
        <w:rPr>
          <w:rFonts w:ascii="Times New Roman" w:hAnsi="Times New Roman" w:cs="Times New Roman"/>
          <w:sz w:val="24"/>
          <w:szCs w:val="24"/>
        </w:rPr>
        <w:t>Департамент бюджетной м</w:t>
      </w:r>
      <w:bookmarkStart w:id="0" w:name="_GoBack"/>
      <w:bookmarkEnd w:id="0"/>
      <w:r w:rsidRPr="00772DE4">
        <w:rPr>
          <w:rFonts w:ascii="Times New Roman" w:hAnsi="Times New Roman" w:cs="Times New Roman"/>
          <w:sz w:val="24"/>
          <w:szCs w:val="24"/>
        </w:rPr>
        <w:t>етодологии Министерства финансов Российской Федерации (далее - Департамент) рассмотрел письмо от 26.06.2024 (далее - письмо) и сообщает следующее.</w:t>
      </w:r>
    </w:p>
    <w:p w:rsidR="00B56EAB" w:rsidRPr="00772DE4" w:rsidRDefault="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N 329, Министерство финансов Российской Федерации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 практик их применения, а также оценки конкретных хозяйственных операций.</w:t>
      </w:r>
    </w:p>
    <w:p w:rsidR="00B56EAB" w:rsidRPr="00772DE4" w:rsidRDefault="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t>Вместе с тем Департамент полагает возможным отметить следующее.</w:t>
      </w:r>
    </w:p>
    <w:p w:rsidR="00B56EAB" w:rsidRPr="00772DE4" w:rsidRDefault="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t>Приказом Министерства финансов Российской Федерации от 28.06.2022 N 100н "О внесении изменений в приложения N 1 - 5 к приказу Министерства финансов Российской Федерации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N 61н) утверждена форма акта приемки товаров, работ, услуг (ф. 0510452) (далее - Акт приемки (ф. 0510452)).</w:t>
      </w:r>
    </w:p>
    <w:p w:rsidR="00B56EAB" w:rsidRPr="00772DE4" w:rsidRDefault="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t>Обязательное формирование Акта приемки (ф. 0510452) осуществляется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на единой информационной системы в сфере закупок (далее - приемка товаров, работ, услуг),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p>
    <w:p w:rsidR="00B56EAB" w:rsidRPr="00772DE4" w:rsidRDefault="00A61F96" w:rsidP="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t>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(в случае если решение о создании комиссии не принято).</w:t>
      </w:r>
    </w:p>
    <w:p w:rsidR="00B56EAB" w:rsidRPr="00772DE4" w:rsidRDefault="00A61F96">
      <w:pPr>
        <w:pStyle w:val="ConsPlusNormal"/>
        <w:spacing w:before="260"/>
        <w:ind w:firstLine="540"/>
        <w:jc w:val="both"/>
        <w:rPr>
          <w:rFonts w:ascii="Times New Roman" w:hAnsi="Times New Roman" w:cs="Times New Roman"/>
          <w:sz w:val="24"/>
          <w:szCs w:val="24"/>
        </w:rPr>
      </w:pPr>
      <w:r w:rsidRPr="00772DE4">
        <w:rPr>
          <w:rFonts w:ascii="Times New Roman" w:hAnsi="Times New Roman" w:cs="Times New Roman"/>
          <w:sz w:val="24"/>
          <w:szCs w:val="24"/>
        </w:rPr>
        <w:t>Следует отметить, что Методическими указаниями, в том числе в редакции до изменений согласно приказу Министерства финансов Российской Федерации от 30.10.2023 N 174н, не предусмотрено условие обязательного участия представителя поставщика (подрядчика, исполнителя) в приемке товаров, работ, услуг.</w:t>
      </w:r>
    </w:p>
    <w:p w:rsidR="00B56EAB" w:rsidRPr="00772DE4" w:rsidRDefault="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lastRenderedPageBreak/>
        <w:t>Особенности приемки товаров, работ, услуг, в том числе участие представителя поставщика (исполнителя) в указанной приемке и (или) при оформлении результатов приемки (в рассматриваемом случае Акта приемки (ф. 0510452)), устанавливаются условиями договора (контракта).</w:t>
      </w:r>
    </w:p>
    <w:p w:rsidR="00B56EAB" w:rsidRPr="00772DE4" w:rsidRDefault="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t>Согласно положениям Методических указаний участие поставщика (подрядчика, исполнителя)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w:t>
      </w:r>
    </w:p>
    <w:p w:rsidR="00B56EAB" w:rsidRPr="00772DE4" w:rsidRDefault="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B56EAB" w:rsidRPr="00772DE4" w:rsidRDefault="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t>Дополнительно сообщаем: разработка и согласование Приказа N 61н (в том числе формы Акта приемки (ф.0510452)) произведены совместно с Федеральным казначейством.</w:t>
      </w:r>
    </w:p>
    <w:p w:rsidR="00B56EAB" w:rsidRPr="00772DE4" w:rsidRDefault="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t>Министерством финансов Российской Федерации созданы условия, обеспечивающие доступ всех заинтересованных пользователей к текстам нормативных правовых актов и методических рекомендаций по их применению, разрабатываемых департаментами Министерства финансов Российской Федерации.</w:t>
      </w:r>
    </w:p>
    <w:p w:rsidR="00B56EAB" w:rsidRPr="00772DE4" w:rsidRDefault="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t>Тексты нормативных правовых актов, регулирующих ведение бюджетного (бухгалтерского) учета и составление бухгалтерской (финансовой) отчетности, с учетом последних изменений размещены на официальном сайте Министерства финансов Российской Федерации в разделе "Бюджет / Бухгалтерский учет и бухгалтерская (финансовая) отчетность государственного сектора".</w:t>
      </w:r>
    </w:p>
    <w:p w:rsidR="00B56EAB" w:rsidRPr="00772DE4" w:rsidRDefault="00A61F96">
      <w:pPr>
        <w:pStyle w:val="ConsPlusNormal"/>
        <w:spacing w:before="200"/>
        <w:ind w:firstLine="540"/>
        <w:jc w:val="both"/>
        <w:rPr>
          <w:rFonts w:ascii="Times New Roman" w:hAnsi="Times New Roman" w:cs="Times New Roman"/>
          <w:sz w:val="24"/>
          <w:szCs w:val="24"/>
        </w:rPr>
      </w:pPr>
      <w:r w:rsidRPr="00772DE4">
        <w:rPr>
          <w:rFonts w:ascii="Times New Roman" w:hAnsi="Times New Roman" w:cs="Times New Roman"/>
          <w:sz w:val="24"/>
          <w:szCs w:val="24"/>
        </w:rPr>
        <w:t>Интернет-адрес сайта - https://minfin.gov.ru.</w:t>
      </w:r>
    </w:p>
    <w:p w:rsidR="00B56EAB" w:rsidRPr="00772DE4" w:rsidRDefault="00B56EAB">
      <w:pPr>
        <w:pStyle w:val="ConsPlusNormal"/>
        <w:jc w:val="both"/>
        <w:rPr>
          <w:rFonts w:ascii="Times New Roman" w:hAnsi="Times New Roman" w:cs="Times New Roman"/>
          <w:sz w:val="24"/>
          <w:szCs w:val="24"/>
        </w:rPr>
      </w:pPr>
    </w:p>
    <w:p w:rsidR="00B56EAB" w:rsidRPr="00772DE4" w:rsidRDefault="00A61F96">
      <w:pPr>
        <w:pStyle w:val="ConsPlusNormal"/>
        <w:jc w:val="right"/>
        <w:rPr>
          <w:rFonts w:ascii="Times New Roman" w:hAnsi="Times New Roman" w:cs="Times New Roman"/>
          <w:sz w:val="24"/>
          <w:szCs w:val="24"/>
        </w:rPr>
      </w:pPr>
      <w:r w:rsidRPr="00772DE4">
        <w:rPr>
          <w:rFonts w:ascii="Times New Roman" w:hAnsi="Times New Roman" w:cs="Times New Roman"/>
          <w:sz w:val="24"/>
          <w:szCs w:val="24"/>
        </w:rPr>
        <w:t>Директор Департамента</w:t>
      </w:r>
    </w:p>
    <w:p w:rsidR="00B56EAB" w:rsidRPr="00772DE4" w:rsidRDefault="00A61F96">
      <w:pPr>
        <w:pStyle w:val="ConsPlusNormal"/>
        <w:jc w:val="right"/>
        <w:rPr>
          <w:rFonts w:ascii="Times New Roman" w:hAnsi="Times New Roman" w:cs="Times New Roman"/>
          <w:sz w:val="24"/>
          <w:szCs w:val="24"/>
        </w:rPr>
      </w:pPr>
      <w:r w:rsidRPr="00772DE4">
        <w:rPr>
          <w:rFonts w:ascii="Times New Roman" w:hAnsi="Times New Roman" w:cs="Times New Roman"/>
          <w:sz w:val="24"/>
          <w:szCs w:val="24"/>
        </w:rPr>
        <w:t>бюджетной методологии</w:t>
      </w:r>
    </w:p>
    <w:p w:rsidR="00B56EAB" w:rsidRPr="00772DE4" w:rsidRDefault="00A61F96">
      <w:pPr>
        <w:pStyle w:val="ConsPlusNormal"/>
        <w:jc w:val="right"/>
        <w:rPr>
          <w:rFonts w:ascii="Times New Roman" w:hAnsi="Times New Roman" w:cs="Times New Roman"/>
          <w:sz w:val="24"/>
          <w:szCs w:val="24"/>
        </w:rPr>
      </w:pPr>
      <w:r w:rsidRPr="00772DE4">
        <w:rPr>
          <w:rFonts w:ascii="Times New Roman" w:hAnsi="Times New Roman" w:cs="Times New Roman"/>
          <w:sz w:val="24"/>
          <w:szCs w:val="24"/>
        </w:rPr>
        <w:t>С.В.РОМАНОВ</w:t>
      </w:r>
    </w:p>
    <w:p w:rsidR="00B56EAB" w:rsidRPr="00772DE4" w:rsidRDefault="00A61F96">
      <w:pPr>
        <w:pStyle w:val="ConsPlusNormal"/>
        <w:rPr>
          <w:rFonts w:ascii="Times New Roman" w:hAnsi="Times New Roman" w:cs="Times New Roman"/>
          <w:sz w:val="24"/>
          <w:szCs w:val="24"/>
        </w:rPr>
      </w:pPr>
      <w:r w:rsidRPr="00772DE4">
        <w:rPr>
          <w:rFonts w:ascii="Times New Roman" w:hAnsi="Times New Roman" w:cs="Times New Roman"/>
          <w:sz w:val="24"/>
          <w:szCs w:val="24"/>
        </w:rPr>
        <w:t>25.07.2024</w:t>
      </w:r>
    </w:p>
    <w:p w:rsidR="00B56EAB" w:rsidRPr="00772DE4" w:rsidRDefault="00B56EAB">
      <w:pPr>
        <w:pStyle w:val="ConsPlusNormal"/>
        <w:jc w:val="both"/>
        <w:rPr>
          <w:rFonts w:ascii="Times New Roman" w:hAnsi="Times New Roman" w:cs="Times New Roman"/>
          <w:sz w:val="24"/>
          <w:szCs w:val="24"/>
        </w:rPr>
      </w:pPr>
    </w:p>
    <w:p w:rsidR="00B56EAB" w:rsidRPr="00772DE4" w:rsidRDefault="00B56EAB">
      <w:pPr>
        <w:pStyle w:val="ConsPlusNormal"/>
        <w:jc w:val="both"/>
        <w:rPr>
          <w:rFonts w:ascii="Times New Roman" w:hAnsi="Times New Roman" w:cs="Times New Roman"/>
          <w:sz w:val="24"/>
          <w:szCs w:val="24"/>
        </w:rPr>
      </w:pPr>
    </w:p>
    <w:p w:rsidR="00B56EAB" w:rsidRPr="00772DE4" w:rsidRDefault="00B56EAB">
      <w:pPr>
        <w:pStyle w:val="ConsPlusNormal"/>
        <w:pBdr>
          <w:bottom w:val="single" w:sz="6" w:space="0" w:color="auto"/>
        </w:pBdr>
        <w:spacing w:before="100" w:after="100"/>
        <w:jc w:val="both"/>
        <w:rPr>
          <w:rFonts w:ascii="Times New Roman" w:hAnsi="Times New Roman" w:cs="Times New Roman"/>
          <w:sz w:val="24"/>
          <w:szCs w:val="24"/>
        </w:rPr>
      </w:pPr>
    </w:p>
    <w:sectPr w:rsidR="00B56EAB" w:rsidRPr="00772DE4">
      <w:footerReference w:type="first" r:id="rId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69" w:rsidRDefault="00A61F96">
      <w:r>
        <w:separator/>
      </w:r>
    </w:p>
  </w:endnote>
  <w:endnote w:type="continuationSeparator" w:id="0">
    <w:p w:rsidR="00611569" w:rsidRDefault="00A6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EAB" w:rsidRDefault="00B56EAB">
    <w:pPr>
      <w:pStyle w:val="ConsPlusNormal"/>
      <w:pBdr>
        <w:bottom w:val="single" w:sz="12" w:space="0" w:color="auto"/>
      </w:pBd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69" w:rsidRDefault="00A61F96">
      <w:r>
        <w:separator/>
      </w:r>
    </w:p>
  </w:footnote>
  <w:footnote w:type="continuationSeparator" w:id="0">
    <w:p w:rsidR="00611569" w:rsidRDefault="00A61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6EAB"/>
    <w:rsid w:val="00611569"/>
    <w:rsid w:val="00772DE4"/>
    <w:rsid w:val="00A61F96"/>
    <w:rsid w:val="00B56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9B31F-CC57-467E-847B-EDB3EE81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A61F96"/>
    <w:pPr>
      <w:tabs>
        <w:tab w:val="center" w:pos="4677"/>
        <w:tab w:val="right" w:pos="9355"/>
      </w:tabs>
    </w:pPr>
  </w:style>
  <w:style w:type="character" w:customStyle="1" w:styleId="a4">
    <w:name w:val="Верхний колонтитул Знак"/>
    <w:basedOn w:val="a0"/>
    <w:link w:val="a3"/>
    <w:uiPriority w:val="99"/>
    <w:rsid w:val="00A61F96"/>
  </w:style>
  <w:style w:type="paragraph" w:styleId="a5">
    <w:name w:val="footer"/>
    <w:basedOn w:val="a"/>
    <w:link w:val="a6"/>
    <w:uiPriority w:val="99"/>
    <w:unhideWhenUsed/>
    <w:rsid w:val="00A61F96"/>
    <w:pPr>
      <w:tabs>
        <w:tab w:val="center" w:pos="4677"/>
        <w:tab w:val="right" w:pos="9355"/>
      </w:tabs>
    </w:pPr>
  </w:style>
  <w:style w:type="character" w:customStyle="1" w:styleId="a6">
    <w:name w:val="Нижний колонтитул Знак"/>
    <w:basedOn w:val="a0"/>
    <w:link w:val="a5"/>
    <w:uiPriority w:val="99"/>
    <w:rsid w:val="00A6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4408</Characters>
  <Application>Microsoft Office Word</Application>
  <DocSecurity>0</DocSecurity>
  <Lines>36</Lines>
  <Paragraphs>10</Paragraphs>
  <ScaleCrop>false</ScaleCrop>
  <Company>КонсультантПлюс Версия 4024.00.31</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О применении, оформлении и направлении поставщику (подрядчику, исполнителю) Акта приемки товаров, работ, услуг (ф. 0510452).
(Письмо Минфина России от 25.07.2024 N 02-07-07/69598)</dc:title>
  <cp:lastModifiedBy>Анна Ю. Шульц</cp:lastModifiedBy>
  <cp:revision>3</cp:revision>
  <dcterms:created xsi:type="dcterms:W3CDTF">2024-09-27T08:31:00Z</dcterms:created>
  <dcterms:modified xsi:type="dcterms:W3CDTF">2024-09-27T08:34:00Z</dcterms:modified>
</cp:coreProperties>
</file>